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61064">
      <w:pPr>
        <w:pStyle w:val="printredaction-line"/>
        <w:divId w:val="16466571"/>
        <w:rPr>
          <w:rFonts w:ascii="Georgia" w:hAnsi="Georgia"/>
        </w:rPr>
      </w:pPr>
      <w:r>
        <w:rPr>
          <w:rFonts w:ascii="Georgia" w:hAnsi="Georgia"/>
        </w:rPr>
        <w:t>Действующая редакция</w:t>
      </w:r>
    </w:p>
    <w:p w:rsidR="00000000" w:rsidRDefault="00861064">
      <w:pPr>
        <w:divId w:val="84308436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t>Методические рекомендации Минпросвещения России от 17.03.2020 № б/н</w:t>
      </w:r>
    </w:p>
    <w:p w:rsidR="00000000" w:rsidRDefault="00861064">
      <w:pPr>
        <w:pStyle w:val="2"/>
        <w:divId w:val="16466571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t>Методические рекомендации по использованию информационно-образовательной среды «Российская электронная школа» в общеобразовательных организациях в условиях дистанционного обучения</w:t>
      </w:r>
    </w:p>
    <w:p w:rsidR="00000000" w:rsidRDefault="00861064">
      <w:pPr>
        <w:pStyle w:val="a3"/>
        <w:jc w:val="center"/>
        <w:divId w:val="1485245658"/>
        <w:rPr>
          <w:rFonts w:ascii="Georgia" w:hAnsi="Georgia"/>
        </w:rPr>
      </w:pPr>
      <w:r>
        <w:rPr>
          <w:rStyle w:val="a4"/>
          <w:rFonts w:ascii="Georgia" w:hAnsi="Georgia"/>
        </w:rPr>
        <w:t>МИНИСТЕРСТВО ПРОСВЕЩЕНИЯ Р</w:t>
      </w:r>
      <w:r>
        <w:rPr>
          <w:rStyle w:val="a4"/>
          <w:rFonts w:ascii="Georgia" w:hAnsi="Georgia"/>
        </w:rPr>
        <w:t>Ф</w:t>
      </w:r>
    </w:p>
    <w:p w:rsidR="00000000" w:rsidRDefault="00861064">
      <w:pPr>
        <w:pStyle w:val="a3"/>
        <w:jc w:val="center"/>
        <w:divId w:val="1485245658"/>
        <w:rPr>
          <w:rFonts w:ascii="Georgia" w:hAnsi="Georgia"/>
        </w:rPr>
      </w:pPr>
      <w:r>
        <w:rPr>
          <w:rStyle w:val="a4"/>
          <w:rFonts w:ascii="Georgia" w:hAnsi="Georgia"/>
        </w:rPr>
        <w:t>МЕТОДИЧЕСКИЕ РЕКОМЕНДАЦИ</w:t>
      </w:r>
      <w:r>
        <w:rPr>
          <w:rStyle w:val="a4"/>
          <w:rFonts w:ascii="Georgia" w:hAnsi="Georgia"/>
        </w:rPr>
        <w:t>И</w:t>
      </w:r>
    </w:p>
    <w:p w:rsidR="00000000" w:rsidRDefault="00861064">
      <w:pPr>
        <w:pStyle w:val="a3"/>
        <w:jc w:val="center"/>
        <w:divId w:val="1485245658"/>
        <w:rPr>
          <w:rFonts w:ascii="Georgia" w:hAnsi="Georgia"/>
        </w:rPr>
      </w:pPr>
      <w:r>
        <w:rPr>
          <w:rStyle w:val="a4"/>
          <w:rFonts w:ascii="Georgia" w:hAnsi="Georgia"/>
        </w:rPr>
        <w:t>от 17 марта 2020 год</w:t>
      </w:r>
      <w:r>
        <w:rPr>
          <w:rStyle w:val="a4"/>
          <w:rFonts w:ascii="Georgia" w:hAnsi="Georgia"/>
        </w:rPr>
        <w:t>а</w:t>
      </w:r>
    </w:p>
    <w:p w:rsidR="00000000" w:rsidRDefault="00861064">
      <w:pPr>
        <w:pStyle w:val="a3"/>
        <w:jc w:val="center"/>
        <w:divId w:val="1485245658"/>
        <w:rPr>
          <w:rFonts w:ascii="Georgia" w:hAnsi="Georgia"/>
        </w:rPr>
      </w:pPr>
      <w:r>
        <w:rPr>
          <w:rStyle w:val="a4"/>
          <w:rFonts w:ascii="Georgia" w:hAnsi="Georgia"/>
        </w:rPr>
        <w:t>Методические рекомендации по использованию информационно-образовательной среды «Российская электронная школа» в общеобразовательных организациях в условиях дистанционного обучени</w:t>
      </w:r>
      <w:r>
        <w:rPr>
          <w:rStyle w:val="a4"/>
          <w:rFonts w:ascii="Georgia" w:hAnsi="Georgia"/>
        </w:rPr>
        <w:t>я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 xml:space="preserve">Информационно-образовательная среда «Российская электронная школа» доступна </w:t>
      </w:r>
      <w:r>
        <w:rPr>
          <w:rFonts w:ascii="Georgia" w:hAnsi="Georgia"/>
        </w:rPr>
        <w:t>в сети «Интернет» по адресу https://resh.edu.ru/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«Российская электронная школа» представляет собой завершенный курс интерактивных видеоуроков по всей совокупности общеобразовательных учебных предметов (более 30 основных предметов), разработанных в соответ</w:t>
      </w:r>
      <w:r>
        <w:rPr>
          <w:rFonts w:ascii="Georgia" w:hAnsi="Georgia"/>
        </w:rPr>
        <w:t>ствии с федеральными государственными образовательными стандартами начального общего, основного общего и среднего общего образования и с учетом примерных основных образовательных программ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 xml:space="preserve">Интерактивные видеоуроки 2 – 11 классов представляют из себя набор </w:t>
      </w:r>
      <w:r>
        <w:rPr>
          <w:rFonts w:ascii="Georgia" w:hAnsi="Georgia"/>
        </w:rPr>
        <w:t>из 5 модулей (мотивационный, объясняющий, тренировочный, контрольный, дополнительный), в уроках 1 класса контрольный модуль отсутствует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«Российская электронная школа» представляет собой завершенный курс интерактивных видеоуроков (31 рабочая программа и бо</w:t>
      </w:r>
      <w:r>
        <w:rPr>
          <w:rFonts w:ascii="Georgia" w:hAnsi="Georgia"/>
        </w:rPr>
        <w:t>лее 6000 интерактивных видеоуроков) по всей совокупности общеобразовательных учебных предметов, разработанных лучшими учителями России в соответствии с федеральными государственными образовательными стандартами начального общего, основного общего и среднег</w:t>
      </w:r>
      <w:r>
        <w:rPr>
          <w:rFonts w:ascii="Georgia" w:hAnsi="Georgia"/>
        </w:rPr>
        <w:t>о общего образования и с учетом примерных основных образовательных программ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Каждый урок состоит из 5 модулей (мотивационный, объясняющий, тренировочный, контрольный, дополнительный)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Мотивационный модуль («Начнём урок») направлен на вовлечение обучающегос</w:t>
      </w:r>
      <w:r>
        <w:rPr>
          <w:rFonts w:ascii="Georgia" w:hAnsi="Georgia"/>
        </w:rPr>
        <w:t>я в учебную деятельность, введение в тематику урока. Главная задача этого модуля - активизация внимания обучающегося и пробуждения интереса к теме урока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lastRenderedPageBreak/>
        <w:t>Объясняющий модуль («Основная часть») направлен на объяснение нового материала по теме урока (видео, а</w:t>
      </w:r>
      <w:r>
        <w:rPr>
          <w:rFonts w:ascii="Georgia" w:hAnsi="Georgia"/>
        </w:rPr>
        <w:t>нимационный ролик или интерактивный элемент, предназначенный для изучения, раскрывают основную тему урока). Главная задача этого модуля – предоставить учащемуся учебное содержание по теме в интерактивной аудиовизуальной форме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Один из основных элементов ур</w:t>
      </w:r>
      <w:r>
        <w:rPr>
          <w:rFonts w:ascii="Georgia" w:hAnsi="Georgia"/>
        </w:rPr>
        <w:t>оков – видеоролик, который визуализирует модели и явления как в технических, так и в гуманитарных направлениях. В объясняющем модуле разбираются примеры тестовых и контрольных заданий. Используемые в уроках интерактивные элементы позволяют взаимодействоват</w:t>
      </w:r>
      <w:r>
        <w:rPr>
          <w:rFonts w:ascii="Georgia" w:hAnsi="Georgia"/>
        </w:rPr>
        <w:t>ь с информацией в режиме реального времени. К каждому уроку прилагается конспект теоретической части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Тренировочный модуль («Тренировочные задания») направлен на закрепление основного содержания, осознание специфики изучаемой темы, расширение знаний по пре</w:t>
      </w:r>
      <w:r>
        <w:rPr>
          <w:rFonts w:ascii="Georgia" w:hAnsi="Georgia"/>
        </w:rPr>
        <w:t>дмету, формирование умений работать с дополнительными и справочными источниками, дополнительное изучение и закрепление сложного учебного материала. Главная задача этого модуля – формирование умений применять полученные знания на практике, в том числе в исс</w:t>
      </w:r>
      <w:r>
        <w:rPr>
          <w:rFonts w:ascii="Georgia" w:hAnsi="Georgia"/>
        </w:rPr>
        <w:t>ледовательской деятельности. Обязательными элементами модуля являются лабораторные и практические работы, 3-д модели, интерактивные задачи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Контрольный модуль («Контрольные задания») направлен на осуществление контроля результатов обучения, в том числе уме</w:t>
      </w:r>
      <w:r>
        <w:rPr>
          <w:rFonts w:ascii="Georgia" w:hAnsi="Georgia"/>
        </w:rPr>
        <w:t>ний применять полученные знания в практической деятельности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Дополнительный модуль направлен на расширение знаний и умений учащегося и предоставляет дополнительные материалы, связанные с темой урока, а также прилагается тезаурус, список литературы и интерн</w:t>
      </w:r>
      <w:r>
        <w:rPr>
          <w:rFonts w:ascii="Georgia" w:hAnsi="Georgia"/>
        </w:rPr>
        <w:t>ет-ресурсов, рекомендованных к изучению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Весь контент на портале РЭШ в свободном доступе, задания контрольного модуля доступны после свободной авторизации в одной из трех ролей: ученик, учитель и родитель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Также на портале РЭШ доступны модули и сервисы обр</w:t>
      </w:r>
      <w:r>
        <w:rPr>
          <w:rFonts w:ascii="Georgia" w:hAnsi="Georgia"/>
        </w:rPr>
        <w:t>азовательной среды. Пользователи после авторизации получают доступ в личные кабинеты, в которых в зависимости от роли представляется возможность использования функций</w:t>
      </w:r>
      <w:r>
        <w:rPr>
          <w:rFonts w:ascii="Georgia" w:hAnsi="Georgia"/>
        </w:rPr>
        <w:t>: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- ученик: привязка к учителю, самостоятельное составление расписания, прохождение уроков</w:t>
      </w:r>
      <w:r>
        <w:rPr>
          <w:rFonts w:ascii="Georgia" w:hAnsi="Georgia"/>
        </w:rPr>
        <w:t>, добавление уроков в категорию «Избранное», решение заданий контрольного модуля, отображение результатов прохождения заданий в дневнике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- учитель: привязка учеников, формирование групп учащихся, составление расписания учащимся, прохождение уроков, назнач</w:t>
      </w:r>
      <w:r>
        <w:rPr>
          <w:rFonts w:ascii="Georgia" w:hAnsi="Georgia"/>
        </w:rPr>
        <w:t>ение/оценивание домашнего задания (вопросов в свободном виде, которые также можно использовать для написания учениками работ по выбранной учителем теме), добавление уроков в категорию «Избранное»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 xml:space="preserve">- родитель: привязка детей, прохождение уроков, добавление </w:t>
      </w:r>
      <w:r>
        <w:rPr>
          <w:rFonts w:ascii="Georgia" w:hAnsi="Georgia"/>
        </w:rPr>
        <w:t>уроков в категорию «Избранное», решение заданий контрольного модуля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 xml:space="preserve">Кроме интерактивных видеоуроков на портале РЭШ представлены материалы других образовательных проектов («Киноуроки в школах России», «Шахматы», </w:t>
      </w:r>
      <w:r>
        <w:rPr>
          <w:rFonts w:ascii="Georgia" w:hAnsi="Georgia"/>
        </w:rPr>
        <w:lastRenderedPageBreak/>
        <w:t>видеоэкскурсии и видеолекции Президентской б</w:t>
      </w:r>
      <w:r>
        <w:rPr>
          <w:rFonts w:ascii="Georgia" w:hAnsi="Georgia"/>
        </w:rPr>
        <w:t>иблиотеки имени Б.Н. Ельцина), а также собраны ссылки на материалы Минкультуры России: каталоги музеев, театральных постановок, фильмов и концертов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right"/>
        <w:divId w:val="1485245658"/>
        <w:rPr>
          <w:rFonts w:ascii="Georgia" w:hAnsi="Georgia"/>
        </w:rPr>
      </w:pPr>
      <w:r>
        <w:rPr>
          <w:rFonts w:ascii="Georgia" w:hAnsi="Georgia"/>
        </w:rPr>
        <w:t>Приложени</w:t>
      </w:r>
      <w:r>
        <w:rPr>
          <w:rFonts w:ascii="Georgia" w:hAnsi="Georgia"/>
        </w:rPr>
        <w:t>е</w:t>
      </w:r>
    </w:p>
    <w:p w:rsidR="00000000" w:rsidRDefault="00861064">
      <w:pPr>
        <w:divId w:val="2070415060"/>
        <w:rPr>
          <w:rFonts w:ascii="Helvetica" w:eastAsia="Times New Roman" w:hAnsi="Helvetica" w:cs="Helvetica"/>
          <w:sz w:val="27"/>
          <w:szCs w:val="27"/>
        </w:rPr>
      </w:pPr>
      <w:r>
        <w:rPr>
          <w:rStyle w:val="a4"/>
          <w:rFonts w:ascii="Helvetica" w:eastAsia="Times New Roman" w:hAnsi="Helvetica" w:cs="Helvetica"/>
          <w:sz w:val="27"/>
          <w:szCs w:val="27"/>
        </w:rPr>
        <w:t>Инструкция по работе с открытым информационно-образовательным порталом «Российская электронная ш</w:t>
      </w:r>
      <w:r>
        <w:rPr>
          <w:rStyle w:val="a4"/>
          <w:rFonts w:ascii="Helvetica" w:eastAsia="Times New Roman" w:hAnsi="Helvetica" w:cs="Helvetica"/>
          <w:sz w:val="27"/>
          <w:szCs w:val="27"/>
        </w:rPr>
        <w:t>кола</w:t>
      </w:r>
      <w:r>
        <w:rPr>
          <w:rStyle w:val="a4"/>
          <w:rFonts w:ascii="Helvetica" w:eastAsia="Times New Roman" w:hAnsi="Helvetica" w:cs="Helvetica"/>
          <w:sz w:val="27"/>
          <w:szCs w:val="27"/>
        </w:rPr>
        <w:t>»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Style w:val="a4"/>
          <w:rFonts w:ascii="Georgia" w:hAnsi="Georgia"/>
        </w:rPr>
        <w:t>1. Авторизация / Регистрация пользовател</w:t>
      </w:r>
      <w:r>
        <w:rPr>
          <w:rStyle w:val="a4"/>
          <w:rFonts w:ascii="Georgia" w:hAnsi="Georgia"/>
        </w:rPr>
        <w:t>я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В верхнем правом углу нажмите «Вход», если Вы регистрировались ранее, либо пройдите процедуру регистрации по ссылке «Регистрация»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  <w:noProof/>
        </w:rPr>
        <w:drawing>
          <wp:inline distT="0" distB="0" distL="0" distR="0">
            <wp:extent cx="2028825" cy="552450"/>
            <wp:effectExtent l="19050" t="0" r="9525" b="0"/>
            <wp:docPr id="1" name="Рисунок 1" descr="guid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uide1"/>
                    <pic:cNvPicPr>
                      <a:picLocks noChangeAspect="1" noChangeArrowheads="1"/>
                    </pic:cNvPicPr>
                  </pic:nvPicPr>
                  <pic:blipFill>
                    <a:blip r:link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Для регистрации на портале РЭШ обязательно укажите Вашу роль (ученик/родитель/учитель), фамилию и имя, адрес электронной почты, дату рождения, придумайте пароль. Также необходимо указать место проживани</w:t>
      </w:r>
      <w:r>
        <w:rPr>
          <w:rFonts w:ascii="Georgia" w:hAnsi="Georgia"/>
        </w:rPr>
        <w:t>я и Вашу образовательную организацию (школу). В случае отсутствия Вашей образовательной организации в списке, необходимо обратиться с соответствующим запросом в службу поддержки, нажав кнопку «Добавить образовательную организацию»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  <w:noProof/>
        </w:rPr>
        <w:drawing>
          <wp:inline distT="0" distB="0" distL="0" distR="0">
            <wp:extent cx="3752850" cy="2647950"/>
            <wp:effectExtent l="19050" t="0" r="0" b="0"/>
            <wp:docPr id="2" name="Рисунок 2" descr="guid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uide2"/>
                    <pic:cNvPicPr>
                      <a:picLocks noChangeAspect="1" noChangeArrowheads="1"/>
                    </pic:cNvPicPr>
                  </pic:nvPicPr>
                  <pic:blipFill>
                    <a:blip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264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Также Вы можете указать отчество и пол. Для пользователей,</w:t>
      </w:r>
      <w:r>
        <w:rPr>
          <w:rFonts w:ascii="Georgia" w:hAnsi="Georgia"/>
        </w:rPr>
        <w:t xml:space="preserve"> выбравших роль «ученик», – класс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Приняв условия Соглашения об обработке персональных данных, нажмите кнопку «Поступить в школу». На электронную почту придет письмо о подтверждении регистрации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При нажатии на кнопку «Вход» Вы попадаете на страницу авториз</w:t>
      </w:r>
      <w:r>
        <w:rPr>
          <w:rFonts w:ascii="Georgia" w:hAnsi="Georgia"/>
        </w:rPr>
        <w:t>ации. Здесь Вам необходимо ввести свой логин и пароль и нажать кнопку «Войти»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  <w:noProof/>
        </w:rPr>
        <w:lastRenderedPageBreak/>
        <w:drawing>
          <wp:inline distT="0" distB="0" distL="0" distR="0">
            <wp:extent cx="3981450" cy="2000250"/>
            <wp:effectExtent l="19050" t="0" r="0" b="0"/>
            <wp:docPr id="3" name="Рисунок 3" descr="guid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uide3"/>
                    <pic:cNvPicPr>
                      <a:picLocks noChangeAspect="1" noChangeArrowheads="1"/>
                    </pic:cNvPicPr>
                  </pic:nvPicPr>
                  <pic:blipFill>
                    <a:blip r:link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0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Для авторизации Вы можете воспользоваться аккаунтами в социальных сетях Вконтакте, Facebook. В этом случае портал РЭШ авто</w:t>
      </w:r>
      <w:r>
        <w:rPr>
          <w:rFonts w:ascii="Georgia" w:hAnsi="Georgia"/>
        </w:rPr>
        <w:t>матически заполнит некоторые поля регистрационной анкеты, указанные в профиле соответствующей социальной сети. Заполнить оставшиеся пункты нужно будет вручную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Если Вы забыли пароль для входа в учетную запись, воспользуйтесь формой восстановления пароля, н</w:t>
      </w:r>
      <w:r>
        <w:rPr>
          <w:rFonts w:ascii="Georgia" w:hAnsi="Georgia"/>
        </w:rPr>
        <w:t>ажав на ссылку «Я забыл пароль». На указанную при регистрации электронную почту придет письмо-инструкция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При успешной авторизации Вы попадаете на главную страницу Личного кабинета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Style w:val="a4"/>
          <w:rFonts w:ascii="Georgia" w:hAnsi="Georgia"/>
        </w:rPr>
        <w:t>2. Личный кабинет ученик</w:t>
      </w:r>
      <w:r>
        <w:rPr>
          <w:rStyle w:val="a4"/>
          <w:rFonts w:ascii="Georgia" w:hAnsi="Georgia"/>
        </w:rPr>
        <w:t>а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Начало работ</w:t>
      </w:r>
      <w:r>
        <w:rPr>
          <w:rFonts w:ascii="Georgia" w:hAnsi="Georgia"/>
        </w:rPr>
        <w:t>ы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Вверху экрана располагается основн</w:t>
      </w:r>
      <w:r>
        <w:rPr>
          <w:rFonts w:ascii="Georgia" w:hAnsi="Georgia"/>
        </w:rPr>
        <w:t>ое меню Личного кабинета, содержащее разделы: «Расписание», «Учителя», «Задания», «Дневник», «Достижения», «Уведомления», «Избранное», «Заметки»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  <w:noProof/>
        </w:rPr>
        <w:drawing>
          <wp:inline distT="0" distB="0" distL="0" distR="0">
            <wp:extent cx="6305550" cy="257175"/>
            <wp:effectExtent l="19050" t="0" r="0" b="0"/>
            <wp:docPr id="4" name="Рисунок 4" descr="http://dl4.joxi.net/drive/2019/11/15/0028/0540/1872412/12/493a0ad3d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dl4.joxi.net/drive/2019/11/15/0028/0540/1872412/12/493a0ad3d7.png"/>
                    <pic:cNvPicPr>
                      <a:picLocks noChangeAspect="1" noChangeArrowheads="1"/>
                    </pic:cNvPicPr>
                  </pic:nvPicPr>
                  <pic:blipFill>
                    <a:blip r:link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0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Слева на странице размещена информация пользователя: фото, фамилия и имя, адрес школы, класс, возраст пользователя, дата рождения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Для внесения изменений в личные данные, в контактну</w:t>
      </w:r>
      <w:r>
        <w:rPr>
          <w:rFonts w:ascii="Georgia" w:hAnsi="Georgia"/>
        </w:rPr>
        <w:t>ю информацию, для добавления/изменения фотографии нажмите «Редактировать профиль»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  <w:noProof/>
        </w:rPr>
        <w:drawing>
          <wp:inline distT="0" distB="0" distL="0" distR="0">
            <wp:extent cx="1638300" cy="733425"/>
            <wp:effectExtent l="19050" t="0" r="0" b="0"/>
            <wp:docPr id="5" name="Рисунок 5" descr="guid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uide6"/>
                    <pic:cNvPicPr>
                      <a:picLocks noChangeAspect="1" noChangeArrowheads="1"/>
                    </pic:cNvPicPr>
                  </pic:nvPicPr>
                  <pic:blipFill>
                    <a:blip r:link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Для изменения пароля, электронной почты, редактирования отображения виджетов «Активность», «Моя статистика» нажмите «Н</w:t>
      </w:r>
      <w:r>
        <w:rPr>
          <w:rFonts w:ascii="Georgia" w:hAnsi="Georgia"/>
        </w:rPr>
        <w:t>астройки»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Если родитель ученика изъявил желание зарегистрироваться на портале с целью наблюдения за процессом обучения ребенка, то в разделе «Уведомления» появится соответствующее сообщение для осуществления привязки аккаунтов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  <w:noProof/>
        </w:rPr>
        <w:lastRenderedPageBreak/>
        <w:drawing>
          <wp:inline distT="0" distB="0" distL="0" distR="0">
            <wp:extent cx="3419475" cy="1876425"/>
            <wp:effectExtent l="19050" t="0" r="9525" b="0"/>
            <wp:docPr id="6" name="Рисунок 6" descr="http://dl3.joxi.net/drive/2020/01/10/0028/0540/1872412/12/9217ad046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dl3.joxi.net/drive/2020/01/10/0028/0540/1872412/12/9217ad046c.png"/>
                    <pic:cNvPicPr>
                      <a:picLocks noChangeAspect="1" noChangeArrowheads="1"/>
                    </pic:cNvPicPr>
                  </pic:nvPicPr>
                  <pic:blipFill>
                    <a:blip r:link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После прохождения по ссылке, в личном кабинете уче</w:t>
      </w:r>
      <w:r>
        <w:rPr>
          <w:rFonts w:ascii="Georgia" w:hAnsi="Georgia"/>
        </w:rPr>
        <w:t>ника появится запись о родителе (родителях)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Справа на странице размещен раздел «Активность», в котором отображается информация об основных действиях ученика, например: «Зарегистрировался», «Посмотрел видео», «Пройден тренажер по уроку» и другие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  <w:noProof/>
        </w:rPr>
        <w:drawing>
          <wp:inline distT="0" distB="0" distL="0" distR="0">
            <wp:extent cx="1647825" cy="1866900"/>
            <wp:effectExtent l="19050" t="0" r="9525" b="0"/>
            <wp:docPr id="7" name="Рисунок 7" descr="guide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uide11"/>
                    <pic:cNvPicPr>
                      <a:picLocks noChangeAspect="1" noChangeArrowheads="1"/>
                    </pic:cNvPicPr>
                  </pic:nvPicPr>
                  <pic:blipFill>
                    <a:blip r:link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Расписание заняти</w:t>
      </w:r>
      <w:r>
        <w:rPr>
          <w:rFonts w:ascii="Georgia" w:hAnsi="Georgia"/>
        </w:rPr>
        <w:t>й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Страница с расписанием занятий для обучающегося по разработанному курсу позволяет ученику планировать свое время обучения в соответствии с выбранной учебной программой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Для создания курса необходимо нажать кнопку</w:t>
      </w:r>
      <w:r>
        <w:rPr>
          <w:rFonts w:ascii="Georgia" w:hAnsi="Georgia"/>
          <w:noProof/>
        </w:rPr>
        <w:drawing>
          <wp:inline distT="0" distB="0" distL="0" distR="0">
            <wp:extent cx="1076325" cy="371475"/>
            <wp:effectExtent l="19050" t="0" r="9525" b="0"/>
            <wp:docPr id="8" name="Рисунок 8" descr="http://dl3.joxi.net/drive/2020/03/17/0028/0540/1872412/12/115fcc83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dl3.joxi.net/drive/2020/03/17/0028/0540/1872412/12/115fcc8337.jpg"/>
                    <pic:cNvPicPr>
                      <a:picLocks noChangeAspect="1" noChangeArrowheads="1"/>
                    </pic:cNvPicPr>
                  </pic:nvPicPr>
                  <pic:blipFill>
                    <a:blip r:link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, в результате чего открывается форма</w:t>
      </w:r>
      <w:r>
        <w:rPr>
          <w:rFonts w:ascii="Georgia" w:hAnsi="Georgia"/>
        </w:rPr>
        <w:t>: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  <w:noProof/>
        </w:rPr>
        <w:lastRenderedPageBreak/>
        <w:drawing>
          <wp:inline distT="0" distB="0" distL="0" distR="0">
            <wp:extent cx="5800725" cy="3552825"/>
            <wp:effectExtent l="19050" t="0" r="9525" b="0"/>
            <wp:docPr id="9" name="Рисунок 9" descr="http://dl4.joxi.net/drive/2020/03/17/0028/0540/1872412/12/bf50d8b8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dl4.joxi.net/drive/2020/03/17/0028/0540/1872412/12/bf50d8b82a.jpg"/>
                    <pic:cNvPicPr>
                      <a:picLocks noChangeAspect="1" noChangeArrowheads="1"/>
                    </pic:cNvPicPr>
                  </pic:nvPicPr>
                  <pic:blipFill>
                    <a:blip r:link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725" cy="3552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Данная форма предполагает выбор одного из двух вариантов курса</w:t>
      </w:r>
      <w:r>
        <w:rPr>
          <w:rFonts w:ascii="Georgia" w:hAnsi="Georgia"/>
        </w:rPr>
        <w:t>: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1. Стандартный курс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При указании класса система создаёт курс обучения, включающий все уроки по всем предметам соответствующего класса. Также может быть указан второй иностранный язык (для всех классов, кроме 1 класса), который будет включен в расписание данного курса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2. Инди</w:t>
      </w:r>
      <w:r>
        <w:rPr>
          <w:rFonts w:ascii="Georgia" w:hAnsi="Georgia"/>
        </w:rPr>
        <w:t>видуальный курс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Для создания индивидуального курса необходимо указать название курса в поле «Учебный курс», выбрать параметры модуля: количество уроков в день, предмет, класс, уроки курса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После заполнения формы создания курса, необходимо нажать кнопку «С</w:t>
      </w:r>
      <w:r>
        <w:rPr>
          <w:rFonts w:ascii="Georgia" w:hAnsi="Georgia"/>
        </w:rPr>
        <w:t>охранить». Курс и расписание будут созданы и появятся на странице раздела «Расписание»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Временной диапазон позволяет посмотреть расписание на интересующую неделю. Нажмите стрелочку «Вправо» или «Влево» для просмотра занятий в другие даты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  <w:noProof/>
        </w:rPr>
        <w:drawing>
          <wp:inline distT="0" distB="0" distL="0" distR="0">
            <wp:extent cx="2276475" cy="381000"/>
            <wp:effectExtent l="19050" t="0" r="9525" b="0"/>
            <wp:docPr id="10" name="Рисунок 10" descr="guid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guide12"/>
                    <pic:cNvPicPr>
                      <a:picLocks noChangeAspect="1" noChangeArrowheads="1"/>
                    </pic:cNvPicPr>
                  </pic:nvPicPr>
                  <pic:blipFill>
                    <a:blip r:link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Расписание представлено в виде таблицы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  <w:noProof/>
        </w:rPr>
        <w:lastRenderedPageBreak/>
        <w:drawing>
          <wp:inline distT="0" distB="0" distL="0" distR="0">
            <wp:extent cx="5400675" cy="2771775"/>
            <wp:effectExtent l="19050" t="0" r="9525" b="0"/>
            <wp:docPr id="11" name="Рисунок 11" descr="guide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guide13"/>
                    <pic:cNvPicPr>
                      <a:picLocks noChangeAspect="1" noChangeArrowheads="1"/>
                    </pic:cNvPicPr>
                  </pic:nvPicPr>
                  <pic:blipFill>
                    <a:blip r:link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277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В формате отображения расписания на неделю таблица представляет собой набор учебных дней.</w:t>
      </w:r>
      <w:r>
        <w:rPr>
          <w:rFonts w:ascii="Georgia" w:hAnsi="Georgia"/>
          <w:noProof/>
        </w:rPr>
        <w:drawing>
          <wp:inline distT="0" distB="0" distL="0" distR="0">
            <wp:extent cx="1562100" cy="485775"/>
            <wp:effectExtent l="19050" t="0" r="0" b="0"/>
            <wp:docPr id="12" name="Рисунок 12" descr="guide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guide14"/>
                    <pic:cNvPicPr>
                      <a:picLocks noChangeAspect="1" noChangeArrowheads="1"/>
                    </pic:cNvPicPr>
                  </pic:nvPicPr>
                  <pic:blipFill>
                    <a:blip r:link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Каждая ячейка содержит дату, перечень предмето</w:t>
      </w:r>
      <w:r>
        <w:rPr>
          <w:rFonts w:ascii="Georgia" w:hAnsi="Georgia"/>
        </w:rPr>
        <w:t>в, которые запланированы на указанную дату, номера уроков по ним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При нажатии на выбранный урок</w:t>
      </w:r>
      <w:r>
        <w:rPr>
          <w:rFonts w:ascii="Georgia" w:hAnsi="Georgia"/>
          <w:noProof/>
        </w:rPr>
        <w:drawing>
          <wp:inline distT="0" distB="0" distL="0" distR="0">
            <wp:extent cx="609600" cy="171450"/>
            <wp:effectExtent l="19050" t="0" r="0" b="0"/>
            <wp:docPr id="13" name="Рисунок 13" descr="guide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uide15"/>
                    <pic:cNvPicPr>
                      <a:picLocks noChangeAspect="1" noChangeArrowheads="1"/>
                    </pic:cNvPicPr>
                  </pic:nvPicPr>
                  <pic:blipFill>
                    <a:blip r:link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 xml:space="preserve"> Вы перейдете на страницу урока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Дневни</w:t>
      </w:r>
      <w:r>
        <w:rPr>
          <w:rFonts w:ascii="Georgia" w:hAnsi="Georgia"/>
        </w:rPr>
        <w:t>к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Дневник позволяет следить за успеваемостью обучающегося. Здесь можно получить информ</w:t>
      </w:r>
      <w:r>
        <w:rPr>
          <w:rFonts w:ascii="Georgia" w:hAnsi="Georgia"/>
        </w:rPr>
        <w:t>ацию об уже пройденных уроках и результатах прохождения тренировочных упражнений и задач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Выберете интересующий Вас предмет в верхнем выпадающем списке и ознакомьтесь со статистикой по предметам, темам, урокам, результатам проверки уровня знаний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Достижени</w:t>
      </w:r>
      <w:r>
        <w:rPr>
          <w:rFonts w:ascii="Georgia" w:hAnsi="Georgia"/>
        </w:rPr>
        <w:t>я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Раздел «Достижения» содержит статистическую информацию об успеваемости ученика в разрезе курса и предметов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Раздел «Статистика курса» содержит информацию о количестве выполненных уроков / пройденных тестовых заданий / среднему баллу по результатам тестов</w:t>
      </w:r>
      <w:r>
        <w:rPr>
          <w:rFonts w:ascii="Georgia" w:hAnsi="Georgia"/>
        </w:rPr>
        <w:t xml:space="preserve"> в рамках предмета / уровень прохождения курса РЭШ (в процентах)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Выберете интересующий Вас предмет в верхнем выпадающем списке и ознакомьтесь со статистикой по темам, урокам, которые предстоит пройти ученику до окончания обучения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  <w:noProof/>
        </w:rPr>
        <w:lastRenderedPageBreak/>
        <w:drawing>
          <wp:inline distT="0" distB="0" distL="0" distR="0">
            <wp:extent cx="5191125" cy="1562100"/>
            <wp:effectExtent l="19050" t="0" r="9525" b="0"/>
            <wp:docPr id="14" name="Рисунок 14" descr="guide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uide18"/>
                    <pic:cNvPicPr>
                      <a:picLocks noChangeAspect="1" noChangeArrowheads="1"/>
                    </pic:cNvPicPr>
                  </pic:nvPicPr>
                  <pic:blipFill>
                    <a:blip r:link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Нажмите</w:t>
      </w:r>
      <w:r>
        <w:rPr>
          <w:rFonts w:ascii="Georgia" w:hAnsi="Georgia"/>
          <w:noProof/>
        </w:rPr>
        <w:drawing>
          <wp:inline distT="0" distB="0" distL="0" distR="0">
            <wp:extent cx="457200" cy="466725"/>
            <wp:effectExtent l="19050" t="0" r="0" b="0"/>
            <wp:docPr id="15" name="Рисунок 15" descr="guide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uide19"/>
                    <pic:cNvPicPr>
                      <a:picLocks noChangeAspect="1" noChangeArrowheads="1"/>
                    </pic:cNvPicPr>
                  </pic:nvPicPr>
                  <pic:blipFill>
                    <a:blip r:link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 xml:space="preserve"> и Вы увидите дополнительную информацию: класс/ тему урока </w:t>
      </w:r>
      <w:r>
        <w:rPr>
          <w:rFonts w:ascii="Georgia" w:hAnsi="Georgia"/>
        </w:rPr>
        <w:t>/ результат / дата лучшего результата / тип пройденных заданий / результат / статус урока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Уведомлени</w:t>
      </w:r>
      <w:r>
        <w:rPr>
          <w:rFonts w:ascii="Georgia" w:hAnsi="Georgia"/>
        </w:rPr>
        <w:t>я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В разделе отображаются актуальные оповещения, уведомления, напоминания, календарные заметки, события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  <w:noProof/>
        </w:rPr>
        <w:drawing>
          <wp:inline distT="0" distB="0" distL="0" distR="0">
            <wp:extent cx="5353050" cy="1543050"/>
            <wp:effectExtent l="19050" t="0" r="0" b="0"/>
            <wp:docPr id="16" name="Рисунок 16" descr="http://dl4.joxi.net/drive/2020/03/17/0028/0540/1872412/12/79bb747c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dl4.joxi.net/drive/2020/03/17/0028/0540/1872412/12/79bb747c06.jpg"/>
                    <pic:cNvPicPr>
                      <a:picLocks noChangeAspect="1" noChangeArrowheads="1"/>
                    </pic:cNvPicPr>
                  </pic:nvPicPr>
                  <pic:blipFill>
                    <a:blip r:link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154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Нажмите на прямоугольник сообщения, чтобы увидеть подробный текст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Избранно</w:t>
      </w:r>
      <w:r>
        <w:rPr>
          <w:rFonts w:ascii="Georgia" w:hAnsi="Georgia"/>
        </w:rPr>
        <w:t>е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В разделе находятся интерактивные уроки, которые добавлены в «Избранное» с помощью соответствующей иконки под видео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  <w:noProof/>
        </w:rPr>
        <w:lastRenderedPageBreak/>
        <w:drawing>
          <wp:inline distT="0" distB="0" distL="0" distR="0">
            <wp:extent cx="4743450" cy="3629025"/>
            <wp:effectExtent l="19050" t="0" r="0" b="0"/>
            <wp:docPr id="17" name="Рисунок 17" descr="guide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guide22"/>
                    <pic:cNvPicPr>
                      <a:picLocks noChangeAspect="1" noChangeArrowheads="1"/>
                    </pic:cNvPicPr>
                  </pic:nvPicPr>
                  <pic:blipFill>
                    <a:blip r:link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0" cy="3629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Для быстрого поиска или удобного просмотра предусмотрены фильтры по классу и предмету. Можно использовать как один фильтр, так и сочетание обоих фильтров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Заметк</w:t>
      </w:r>
      <w:r>
        <w:rPr>
          <w:rFonts w:ascii="Georgia" w:hAnsi="Georgia"/>
        </w:rPr>
        <w:t>и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В разделе находятся записи, ссылки, пометки, интересная и полезная информация, которую ученик хочет сохранить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  <w:noProof/>
        </w:rPr>
        <w:drawing>
          <wp:inline distT="0" distB="0" distL="0" distR="0">
            <wp:extent cx="6048375" cy="1809750"/>
            <wp:effectExtent l="19050" t="0" r="9525" b="0"/>
            <wp:docPr id="18" name="Рисунок 18" descr="guide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guide23"/>
                    <pic:cNvPicPr>
                      <a:picLocks noChangeAspect="1" noChangeArrowheads="1"/>
                    </pic:cNvPicPr>
                  </pic:nvPicPr>
                  <pic:blipFill>
                    <a:blip r:link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375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 xml:space="preserve">В окне «Заметка» пишется материал заметки. Атрибут «Привязка к уроку» позволяет привязать </w:t>
      </w:r>
      <w:r>
        <w:rPr>
          <w:rFonts w:ascii="Georgia" w:hAnsi="Georgia"/>
        </w:rPr>
        <w:t>информацию к нужному уроку. После нажатия кнопки «Добавить заметку» создается заметка с указанием даты её создания, текстом заметки и ссылкой на выбранный урок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Style w:val="a4"/>
          <w:rFonts w:ascii="Georgia" w:hAnsi="Georgia"/>
        </w:rPr>
        <w:t>3. Личный кабинет учител</w:t>
      </w:r>
      <w:r>
        <w:rPr>
          <w:rStyle w:val="a4"/>
          <w:rFonts w:ascii="Georgia" w:hAnsi="Georgia"/>
        </w:rPr>
        <w:t>я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Начало работ</w:t>
      </w:r>
      <w:r>
        <w:rPr>
          <w:rFonts w:ascii="Georgia" w:hAnsi="Georgia"/>
        </w:rPr>
        <w:t>ы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Вверху экрана располагается основное меню Личного кабин</w:t>
      </w:r>
      <w:r>
        <w:rPr>
          <w:rFonts w:ascii="Georgia" w:hAnsi="Georgia"/>
        </w:rPr>
        <w:t>ета, содержащее разделы: «Расписание», «Ученики», «Задания», «Уведомления», «Избранное», «Заметки»</w:t>
      </w:r>
      <w:r>
        <w:rPr>
          <w:rFonts w:ascii="Georgia" w:hAnsi="Georgia"/>
        </w:rPr>
        <w:t>.</w:t>
      </w:r>
    </w:p>
    <w:p w:rsidR="00000000" w:rsidRDefault="00861064">
      <w:pPr>
        <w:pStyle w:val="a3"/>
        <w:divId w:val="1485245658"/>
        <w:rPr>
          <w:rFonts w:ascii="Georgia" w:hAnsi="Georgia"/>
        </w:rPr>
      </w:pPr>
      <w:r>
        <w:rPr>
          <w:rFonts w:ascii="Georgia" w:hAnsi="Georgia"/>
          <w:noProof/>
        </w:rPr>
        <w:lastRenderedPageBreak/>
        <w:drawing>
          <wp:inline distT="0" distB="0" distL="0" distR="0">
            <wp:extent cx="6305550" cy="257175"/>
            <wp:effectExtent l="19050" t="0" r="0" b="0"/>
            <wp:docPr id="19" name="Рисунок 19" descr="http://dl3.joxi.net/drive/2019/11/15/0028/0540/1872412/12/beaa89992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dl3.joxi.net/drive/2019/11/15/0028/0540/1872412/12/beaa89992f.png"/>
                    <pic:cNvPicPr>
                      <a:picLocks noChangeAspect="1" noChangeArrowheads="1"/>
                    </pic:cNvPicPr>
                  </pic:nvPicPr>
                  <pic:blipFill>
                    <a:blip r:link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0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Слева на странице размещена информация пользовател</w:t>
      </w:r>
      <w:r>
        <w:rPr>
          <w:rFonts w:ascii="Georgia" w:hAnsi="Georgia"/>
        </w:rPr>
        <w:t>я: фото, фамилия и имя, дата рождения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Для внесения изменений в личные данные, в контактную информацию, для добавления/изменения фотографии, нажмите «Редактировать профиль»</w:t>
      </w:r>
      <w:r>
        <w:rPr>
          <w:rFonts w:ascii="Georgia" w:hAnsi="Georgia"/>
        </w:rPr>
        <w:t>.</w:t>
      </w:r>
    </w:p>
    <w:p w:rsidR="00000000" w:rsidRDefault="00861064">
      <w:pPr>
        <w:pStyle w:val="a3"/>
        <w:divId w:val="1485245658"/>
        <w:rPr>
          <w:rFonts w:ascii="Georgia" w:hAnsi="Georgia"/>
        </w:rPr>
      </w:pPr>
      <w:r>
        <w:rPr>
          <w:rFonts w:ascii="Georgia" w:hAnsi="Georgia"/>
          <w:noProof/>
        </w:rPr>
        <w:drawing>
          <wp:inline distT="0" distB="0" distL="0" distR="0">
            <wp:extent cx="1609725" cy="723900"/>
            <wp:effectExtent l="19050" t="0" r="9525" b="0"/>
            <wp:docPr id="20" name="Рисунок 20" descr="guid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guide6"/>
                    <pic:cNvPicPr>
                      <a:picLocks noChangeAspect="1" noChangeArrowheads="1"/>
                    </pic:cNvPicPr>
                  </pic:nvPicPr>
                  <pic:blipFill>
                    <a:blip r:link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Для изменения пароля, электронной почты, редактирования отображения виджетов «Активность», «Моя статистика», а также для добавления выбранных вузов и специальностей, нажмите кнопку «Настройки»</w:t>
      </w:r>
      <w:r>
        <w:rPr>
          <w:rFonts w:ascii="Georgia" w:hAnsi="Georgia"/>
        </w:rPr>
        <w:t>.</w:t>
      </w:r>
    </w:p>
    <w:p w:rsidR="00000000" w:rsidRDefault="00861064">
      <w:pPr>
        <w:pStyle w:val="a3"/>
        <w:divId w:val="1485245658"/>
        <w:rPr>
          <w:rFonts w:ascii="Georgia" w:hAnsi="Georgia"/>
        </w:rPr>
      </w:pPr>
      <w:r>
        <w:rPr>
          <w:rFonts w:ascii="Georgia" w:hAnsi="Georgia"/>
        </w:rPr>
        <w:t>Ученик</w:t>
      </w:r>
      <w:r>
        <w:rPr>
          <w:rFonts w:ascii="Georgia" w:hAnsi="Georgia"/>
        </w:rPr>
        <w:t>и</w:t>
      </w:r>
    </w:p>
    <w:p w:rsidR="00000000" w:rsidRDefault="00861064">
      <w:pPr>
        <w:pStyle w:val="a3"/>
        <w:divId w:val="1485245658"/>
        <w:rPr>
          <w:rFonts w:ascii="Georgia" w:hAnsi="Georgia"/>
        </w:rPr>
      </w:pPr>
      <w:r>
        <w:rPr>
          <w:rFonts w:ascii="Georgia" w:hAnsi="Georgia"/>
          <w:noProof/>
        </w:rPr>
        <w:drawing>
          <wp:inline distT="0" distB="0" distL="0" distR="0">
            <wp:extent cx="1695450" cy="371475"/>
            <wp:effectExtent l="19050" t="0" r="0" b="0"/>
            <wp:docPr id="21" name="Рисунок 21" descr="http://dl4.joxi.net/drive/2019/11/15/0028/0540/1872412/12/24daf7b23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dl4.joxi.net/drive/2019/11/15/0028/0540/1872412/12/24daf7b23b.png"/>
                    <pic:cNvPicPr>
                      <a:picLocks noChangeAspect="1" noChangeArrowheads="1"/>
                    </pic:cNvPicPr>
                  </pic:nvPicPr>
                  <pic:blipFill>
                    <a:blip r:link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При нажатии кнопки «Пригласить учеников» Система сформирует ссылку, по который нужно пройти зарегистрированным на портале ученикам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center"/>
        <w:divId w:val="1485245658"/>
        <w:rPr>
          <w:rFonts w:ascii="Georgia" w:hAnsi="Georgia"/>
        </w:rPr>
      </w:pPr>
      <w:r>
        <w:rPr>
          <w:rFonts w:ascii="Georgia" w:hAnsi="Georgia"/>
          <w:noProof/>
        </w:rPr>
        <w:drawing>
          <wp:inline distT="0" distB="0" distL="0" distR="0">
            <wp:extent cx="5324475" cy="1981200"/>
            <wp:effectExtent l="19050" t="0" r="9525" b="0"/>
            <wp:docPr id="22" name="Рисунок 22" descr="http://dl4.joxi.net/drive/2020/01/10/0028/0540/1872412/12/f5a294b1b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dl4.joxi.net/drive/2020/01/10/0028/0540/1872412/12/f5a294b1bd.png"/>
                    <pic:cNvPicPr>
                      <a:picLocks noChangeAspect="1" noChangeArrowheads="1"/>
                    </pic:cNvPicPr>
                  </pic:nvPicPr>
                  <pic:blipFill>
                    <a:blip r:link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 xml:space="preserve">После прохождения учениками по ссылке, в разделе «Уведомления» </w:t>
      </w:r>
      <w:r>
        <w:rPr>
          <w:rFonts w:ascii="Georgia" w:hAnsi="Georgia"/>
        </w:rPr>
        <w:t>появится соответствующее сообщение</w:t>
      </w:r>
      <w:r>
        <w:rPr>
          <w:rFonts w:ascii="Georgia" w:hAnsi="Georgia"/>
        </w:rPr>
        <w:t>.</w:t>
      </w:r>
    </w:p>
    <w:p w:rsidR="00000000" w:rsidRDefault="00861064">
      <w:pPr>
        <w:pStyle w:val="a3"/>
        <w:divId w:val="1485245658"/>
        <w:rPr>
          <w:rFonts w:ascii="Georgia" w:hAnsi="Georgia"/>
        </w:rPr>
      </w:pPr>
      <w:r>
        <w:rPr>
          <w:rFonts w:ascii="Georgia" w:hAnsi="Georgia"/>
          <w:noProof/>
        </w:rPr>
        <w:lastRenderedPageBreak/>
        <w:drawing>
          <wp:inline distT="0" distB="0" distL="0" distR="0">
            <wp:extent cx="6238875" cy="2514600"/>
            <wp:effectExtent l="19050" t="0" r="9525" b="0"/>
            <wp:docPr id="23" name="Рисунок 23" descr="http://dl4.joxi.net/drive/2020/01/10/0028/0540/1872412/12/99ac13088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dl4.joxi.net/drive/2020/01/10/0028/0540/1872412/12/99ac13088a.png"/>
                    <pic:cNvPicPr>
                      <a:picLocks noChangeAspect="1" noChangeArrowheads="1"/>
                    </pic:cNvPicPr>
                  </pic:nvPicPr>
                  <pic:blipFill>
                    <a:blip r:link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251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Для подтверждения привязки ученика необходимо зайти в раздел «Ученики» в таблице «Список всех привязанных учеников» выделить соответствующих учеников в статусе «Ожида</w:t>
      </w:r>
      <w:r>
        <w:rPr>
          <w:rFonts w:ascii="Georgia" w:hAnsi="Georgia"/>
        </w:rPr>
        <w:t>ется подтверждение» и нажать кнопку «Подтвердить</w:t>
      </w:r>
      <w:r>
        <w:rPr>
          <w:rFonts w:ascii="Georgia" w:hAnsi="Georgia"/>
        </w:rPr>
        <w:t>»</w:t>
      </w:r>
    </w:p>
    <w:p w:rsidR="00000000" w:rsidRDefault="00861064">
      <w:pPr>
        <w:pStyle w:val="a3"/>
        <w:divId w:val="1485245658"/>
        <w:rPr>
          <w:rFonts w:ascii="Georgia" w:hAnsi="Georgia"/>
        </w:rPr>
      </w:pPr>
      <w:r>
        <w:rPr>
          <w:rFonts w:ascii="Georgia" w:hAnsi="Georgia"/>
          <w:noProof/>
        </w:rPr>
        <w:drawing>
          <wp:inline distT="0" distB="0" distL="0" distR="0">
            <wp:extent cx="6124575" cy="2219325"/>
            <wp:effectExtent l="19050" t="0" r="9525" b="0"/>
            <wp:docPr id="24" name="Рисунок 24" descr="http://dl3.joxi.net/drive/2020/01/10/0028/0540/1872412/12/6e6594495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dl3.joxi.net/drive/2020/01/10/0028/0540/1872412/12/6e6594495e.png"/>
                    <pic:cNvPicPr>
                      <a:picLocks noChangeAspect="1" noChangeArrowheads="1"/>
                    </pic:cNvPicPr>
                  </pic:nvPicPr>
                  <pic:blipFill>
                    <a:blip r:link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2219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После этого, как привязка учеников будет подтверждена</w:t>
      </w:r>
      <w:r>
        <w:rPr>
          <w:rFonts w:ascii="Georgia" w:hAnsi="Georgia"/>
        </w:rPr>
        <w:t>.</w:t>
      </w:r>
    </w:p>
    <w:p w:rsidR="00000000" w:rsidRDefault="00861064">
      <w:pPr>
        <w:pStyle w:val="a3"/>
        <w:divId w:val="1485245658"/>
        <w:rPr>
          <w:rFonts w:ascii="Georgia" w:hAnsi="Georgia"/>
        </w:rPr>
      </w:pPr>
      <w:r>
        <w:rPr>
          <w:rFonts w:ascii="Georgia" w:hAnsi="Georgia"/>
        </w:rPr>
        <w:t>Задани</w:t>
      </w:r>
      <w:r>
        <w:rPr>
          <w:rFonts w:ascii="Georgia" w:hAnsi="Georgia"/>
        </w:rPr>
        <w:t>я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Раздел «Задания» позволяет назначать привязанным ученикам задания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  <w:noProof/>
        </w:rPr>
        <w:drawing>
          <wp:inline distT="0" distB="0" distL="0" distR="0">
            <wp:extent cx="1428750" cy="342900"/>
            <wp:effectExtent l="19050" t="0" r="0" b="0"/>
            <wp:docPr id="25" name="Рисунок 25" descr="http://dl4.joxi.net/drive/2020/01/10/0028/0540/1872412/12/87d0fe55d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dl4.joxi.net/drive/2020/01/10/0028/0540/1872412/12/87d0fe55d6.png"/>
                    <pic:cNvPicPr>
                      <a:picLocks noChangeAspect="1" noChangeArrowheads="1"/>
                    </pic:cNvPicPr>
                  </pic:nvPicPr>
                  <pic:blipFill>
                    <a:blip r:link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При на</w:t>
      </w:r>
      <w:r>
        <w:rPr>
          <w:rFonts w:ascii="Georgia" w:hAnsi="Georgia"/>
        </w:rPr>
        <w:t>жатии кнопки «Добавить задание» открывается форма для выбора задания и назначения его ученику</w:t>
      </w:r>
      <w:r>
        <w:rPr>
          <w:rFonts w:ascii="Georgia" w:hAnsi="Georgia"/>
        </w:rPr>
        <w:t>.</w:t>
      </w:r>
    </w:p>
    <w:p w:rsidR="00000000" w:rsidRDefault="00861064">
      <w:pPr>
        <w:pStyle w:val="a3"/>
        <w:divId w:val="1485245658"/>
        <w:rPr>
          <w:rFonts w:ascii="Georgia" w:hAnsi="Georgia"/>
        </w:rPr>
      </w:pPr>
      <w:r>
        <w:rPr>
          <w:rFonts w:ascii="Georgia" w:hAnsi="Georgia"/>
          <w:noProof/>
        </w:rPr>
        <w:lastRenderedPageBreak/>
        <w:drawing>
          <wp:inline distT="0" distB="0" distL="0" distR="0">
            <wp:extent cx="4857750" cy="5038725"/>
            <wp:effectExtent l="19050" t="0" r="0" b="0"/>
            <wp:docPr id="26" name="Рисунок 26" descr="http://dl4.joxi.net/drive/2020/03/17/0028/0540/1872412/12/c599190bf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dl4.joxi.net/drive/2020/03/17/0028/0540/1872412/12/c599190bfa.jpg"/>
                    <pic:cNvPicPr>
                      <a:picLocks noChangeAspect="1" noChangeArrowheads="1"/>
                    </pic:cNvPicPr>
                  </pic:nvPicPr>
                  <pic:blipFill>
                    <a:blip r:link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503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После заполнения формы и нажатия кнопки «Сохранить и опубликовать» указанный ученик получит задание для выполнения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Style w:val="a4"/>
          <w:rFonts w:ascii="Georgia" w:hAnsi="Georgia"/>
        </w:rPr>
        <w:t>4. Личны</w:t>
      </w:r>
      <w:r>
        <w:rPr>
          <w:rStyle w:val="a4"/>
          <w:rFonts w:ascii="Georgia" w:hAnsi="Georgia"/>
        </w:rPr>
        <w:t>й кабинет родител</w:t>
      </w:r>
      <w:r>
        <w:rPr>
          <w:rStyle w:val="a4"/>
          <w:rFonts w:ascii="Georgia" w:hAnsi="Georgia"/>
        </w:rPr>
        <w:t>я</w:t>
      </w:r>
    </w:p>
    <w:p w:rsidR="00000000" w:rsidRDefault="00861064">
      <w:pPr>
        <w:pStyle w:val="a3"/>
        <w:divId w:val="1485245658"/>
        <w:rPr>
          <w:rFonts w:ascii="Georgia" w:hAnsi="Georgia"/>
        </w:rPr>
      </w:pPr>
      <w:r>
        <w:rPr>
          <w:rFonts w:ascii="Georgia" w:hAnsi="Georgia"/>
        </w:rPr>
        <w:t>Начало работ</w:t>
      </w:r>
      <w:r>
        <w:rPr>
          <w:rFonts w:ascii="Georgia" w:hAnsi="Georgia"/>
        </w:rPr>
        <w:t>ы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Вверху экрана располагается основное меню Личного кабинета, содержащее разделы: «Дети», «Уведомления», «Избранное», «Заметки»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  <w:noProof/>
        </w:rPr>
        <w:drawing>
          <wp:inline distT="0" distB="0" distL="0" distR="0">
            <wp:extent cx="6296025" cy="314325"/>
            <wp:effectExtent l="19050" t="0" r="9525" b="0"/>
            <wp:docPr id="27" name="Рисунок 27" descr="http://dl3.joxi.net/drive/2019/11/15/0028/0540/1872412/12/a3363abbb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dl3.joxi.net/drive/2019/11/15/0028/0540/1872412/12/a3363abbb5.png"/>
                    <pic:cNvPicPr>
                      <a:picLocks noChangeAspect="1" noChangeArrowheads="1"/>
                    </pic:cNvPicPr>
                  </pic:nvPicPr>
                  <pic:blipFill>
                    <a:blip r:link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Слева на странице размещена информация пользователя: фото, фамилия и имя, адрес школы, класс, возраст пользователя, дата рождения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Для внесения изменений в личные данные, в контактную информацию, для до</w:t>
      </w:r>
      <w:r>
        <w:rPr>
          <w:rFonts w:ascii="Georgia" w:hAnsi="Georgia"/>
        </w:rPr>
        <w:t>бавления/изменения фотографии, нажмите «Редактировать профиль»</w:t>
      </w:r>
      <w:r>
        <w:rPr>
          <w:rFonts w:ascii="Georgia" w:hAnsi="Georgia"/>
        </w:rPr>
        <w:t>.</w:t>
      </w:r>
    </w:p>
    <w:p w:rsidR="00000000" w:rsidRDefault="00861064">
      <w:pPr>
        <w:pStyle w:val="a3"/>
        <w:divId w:val="1485245658"/>
        <w:rPr>
          <w:rFonts w:ascii="Georgia" w:hAnsi="Georgia"/>
        </w:rPr>
      </w:pPr>
      <w:r>
        <w:rPr>
          <w:rFonts w:ascii="Georgia" w:hAnsi="Georgia"/>
          <w:noProof/>
        </w:rPr>
        <w:drawing>
          <wp:inline distT="0" distB="0" distL="0" distR="0">
            <wp:extent cx="1390650" cy="619125"/>
            <wp:effectExtent l="19050" t="0" r="0" b="0"/>
            <wp:docPr id="28" name="Рисунок 28" descr="guid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guide6"/>
                    <pic:cNvPicPr>
                      <a:picLocks noChangeAspect="1" noChangeArrowheads="1"/>
                    </pic:cNvPicPr>
                  </pic:nvPicPr>
                  <pic:blipFill>
                    <a:blip r:link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lastRenderedPageBreak/>
        <w:t>Для изменения пароля, электронной почты, редактирования отображения виджетов «Активность», «Моя статистика», а также для добавления выбранных вузов и специальностей, нажмите кнопку «Настройки»</w:t>
      </w:r>
      <w:r>
        <w:rPr>
          <w:rFonts w:ascii="Georgia" w:hAnsi="Georgia"/>
        </w:rPr>
        <w:t>.</w:t>
      </w:r>
    </w:p>
    <w:p w:rsidR="00000000" w:rsidRDefault="00861064">
      <w:pPr>
        <w:pStyle w:val="a3"/>
        <w:divId w:val="1485245658"/>
        <w:rPr>
          <w:rFonts w:ascii="Georgia" w:hAnsi="Georgia"/>
        </w:rPr>
      </w:pPr>
      <w:r>
        <w:rPr>
          <w:rFonts w:ascii="Georgia" w:hAnsi="Georgia"/>
        </w:rPr>
        <w:t>Дет</w:t>
      </w:r>
      <w:r>
        <w:rPr>
          <w:rFonts w:ascii="Georgia" w:hAnsi="Georgia"/>
        </w:rPr>
        <w:t>и</w:t>
      </w:r>
    </w:p>
    <w:p w:rsidR="00000000" w:rsidRDefault="00861064">
      <w:pPr>
        <w:pStyle w:val="a3"/>
        <w:divId w:val="1485245658"/>
        <w:rPr>
          <w:rFonts w:ascii="Georgia" w:hAnsi="Georgia"/>
        </w:rPr>
      </w:pPr>
      <w:r>
        <w:rPr>
          <w:rFonts w:ascii="Georgia" w:hAnsi="Georgia"/>
          <w:noProof/>
        </w:rPr>
        <w:drawing>
          <wp:inline distT="0" distB="0" distL="0" distR="0">
            <wp:extent cx="1981200" cy="571500"/>
            <wp:effectExtent l="19050" t="0" r="0" b="0"/>
            <wp:docPr id="29" name="Рисунок 29" descr="guide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guide25"/>
                    <pic:cNvPicPr>
                      <a:picLocks noChangeAspect="1" noChangeArrowheads="1"/>
                    </pic:cNvPicPr>
                  </pic:nvPicPr>
                  <pic:blipFill>
                    <a:blip r:link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61064">
      <w:pPr>
        <w:pStyle w:val="a3"/>
        <w:divId w:val="1485245658"/>
        <w:rPr>
          <w:rFonts w:ascii="Georgia" w:hAnsi="Georgia"/>
        </w:rPr>
      </w:pPr>
      <w:r>
        <w:rPr>
          <w:rFonts w:ascii="Georgia" w:hAnsi="Georgia"/>
          <w:noProof/>
        </w:rPr>
        <w:drawing>
          <wp:inline distT="0" distB="0" distL="0" distR="0">
            <wp:extent cx="2409825" cy="285750"/>
            <wp:effectExtent l="19050" t="0" r="9525" b="0"/>
            <wp:docPr id="30" name="Рисунок 30" descr="http://dl4.joxi.net/drive/2019/11/15/0028/0540/1872412/12/2fb457ed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dl4.joxi.net/drive/2019/11/15/0028/0540/1872412/12/2fb457ed32.png"/>
                    <pic:cNvPicPr>
                      <a:picLocks noChangeAspect="1" noChangeArrowheads="1"/>
                    </pic:cNvPicPr>
                  </pic:nvPicPr>
                  <pic:blipFill>
                    <a:blip r:link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При нажатии кнопки «Привязать учетную запись ребёнка» появляется диалоговое окно, в котором необходимо выбрать способ привязки: «Зарегистрировать» или «Привязать»</w:t>
      </w:r>
      <w:r>
        <w:rPr>
          <w:rFonts w:ascii="Georgia" w:hAnsi="Georgia"/>
        </w:rPr>
        <w:t>.</w:t>
      </w:r>
    </w:p>
    <w:p w:rsidR="00000000" w:rsidRDefault="00861064">
      <w:pPr>
        <w:pStyle w:val="a3"/>
        <w:divId w:val="1485245658"/>
        <w:rPr>
          <w:rFonts w:ascii="Georgia" w:hAnsi="Georgia"/>
        </w:rPr>
      </w:pPr>
      <w:r>
        <w:rPr>
          <w:rFonts w:ascii="Georgia" w:hAnsi="Georgia"/>
          <w:noProof/>
        </w:rPr>
        <w:drawing>
          <wp:inline distT="0" distB="0" distL="0" distR="0">
            <wp:extent cx="5248275" cy="1352550"/>
            <wp:effectExtent l="19050" t="0" r="9525" b="0"/>
            <wp:docPr id="31" name="Рисунок 31" descr="http://dl3.joxi.net/drive/2019/11/15/0028/0540/1872412/12/76135e386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dl3.joxi.net/drive/2019/11/15/0028/0540/1872412/12/76135e386d.png"/>
                    <pic:cNvPicPr>
                      <a:picLocks noChangeAspect="1" noChangeArrowheads="1"/>
                    </pic:cNvPicPr>
                  </pic:nvPicPr>
                  <pic:blipFill>
                    <a:blip r:link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При выборе способа привязки «Зарегистрировать» открывается форма регистрации, в которую необходимо внести данные Вашего ребёнка и нажать кнопку «Добавить учетную запись»</w:t>
      </w:r>
      <w:r>
        <w:rPr>
          <w:rFonts w:ascii="Georgia" w:hAnsi="Georgia"/>
        </w:rPr>
        <w:t>.</w:t>
      </w:r>
    </w:p>
    <w:p w:rsidR="00000000" w:rsidRDefault="00861064">
      <w:pPr>
        <w:pStyle w:val="a3"/>
        <w:divId w:val="1485245658"/>
        <w:rPr>
          <w:rFonts w:ascii="Georgia" w:hAnsi="Georgia"/>
        </w:rPr>
      </w:pPr>
      <w:r>
        <w:rPr>
          <w:rFonts w:ascii="Georgia" w:hAnsi="Georgia"/>
          <w:noProof/>
        </w:rPr>
        <w:drawing>
          <wp:inline distT="0" distB="0" distL="0" distR="0">
            <wp:extent cx="4876800" cy="3162300"/>
            <wp:effectExtent l="19050" t="0" r="0" b="0"/>
            <wp:docPr id="32" name="Рисунок 32" descr="http://dl3.joxi.net/drive/2019/11/15/0028/0540/1872412/12/20f0eeeb6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dl3.joxi.net/drive/2019/11/15/0028/0540/1872412/12/20f0eeeb6e.png"/>
                    <pic:cNvPicPr>
                      <a:picLocks noChangeAspect="1" noChangeArrowheads="1"/>
                    </pic:cNvPicPr>
                  </pic:nvPicPr>
                  <pic:blipFill>
                    <a:blip r:link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16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Если Ваш ребёнок уже зарегистрирован на портале «Р</w:t>
      </w:r>
      <w:r>
        <w:rPr>
          <w:rFonts w:ascii="Georgia" w:hAnsi="Georgia"/>
        </w:rPr>
        <w:t>оссийская электронная школа», то необходимо выбрать способ привязки «Привязать»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Открывается форма, в которую необходимо внести логин или адрес электронной почты Вашего ребёнка и нажать кнопку «Привязать»</w:t>
      </w:r>
      <w:r>
        <w:rPr>
          <w:rFonts w:ascii="Georgia" w:hAnsi="Georgia"/>
        </w:rPr>
        <w:t>.</w:t>
      </w:r>
    </w:p>
    <w:p w:rsidR="00000000" w:rsidRDefault="00861064">
      <w:pPr>
        <w:pStyle w:val="a3"/>
        <w:divId w:val="1485245658"/>
        <w:rPr>
          <w:rFonts w:ascii="Georgia" w:hAnsi="Georgia"/>
        </w:rPr>
      </w:pPr>
      <w:r>
        <w:rPr>
          <w:rFonts w:ascii="Georgia" w:hAnsi="Georgia"/>
          <w:noProof/>
        </w:rPr>
        <w:lastRenderedPageBreak/>
        <w:drawing>
          <wp:inline distT="0" distB="0" distL="0" distR="0">
            <wp:extent cx="5172075" cy="2076450"/>
            <wp:effectExtent l="19050" t="0" r="9525" b="0"/>
            <wp:docPr id="33" name="Рисунок 33" descr="http://dl4.joxi.net/drive/2019/11/15/0028/0540/1872412/12/86fb5df0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dl4.joxi.net/drive/2019/11/15/0028/0540/1872412/12/86fb5df048.png"/>
                    <pic:cNvPicPr>
                      <a:picLocks noChangeAspect="1" noChangeArrowheads="1"/>
                    </pic:cNvPicPr>
                  </pic:nvPicPr>
                  <pic:blipFill>
                    <a:blip r:link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После того, как привязка будет подтверждена, Вы сможете в режиме реального времени наблюдать за успехами Ваших детей на портале «Российская электронная школа»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Style w:val="a4"/>
          <w:rFonts w:ascii="Georgia" w:hAnsi="Georgia"/>
        </w:rPr>
        <w:t>5. Быстрый поиск по сайт</w:t>
      </w:r>
      <w:r>
        <w:rPr>
          <w:rStyle w:val="a4"/>
          <w:rFonts w:ascii="Georgia" w:hAnsi="Georgia"/>
        </w:rPr>
        <w:t>у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Для удобства пользователей разработан универсальный расширенный поиск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  <w:noProof/>
        </w:rPr>
        <w:drawing>
          <wp:inline distT="0" distB="0" distL="0" distR="0">
            <wp:extent cx="5705475" cy="457200"/>
            <wp:effectExtent l="19050" t="0" r="9525" b="0"/>
            <wp:docPr id="34" name="Рисунок 34" descr="guide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guide28"/>
                    <pic:cNvPicPr>
                      <a:picLocks noChangeAspect="1" noChangeArrowheads="1"/>
                    </pic:cNvPicPr>
                  </pic:nvPicPr>
                  <pic:blipFill>
                    <a:blip r:link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Для быстрого поиска предусмотрена конкретизация поискового запроса. Для этого используется выпадающее меню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  <w:noProof/>
        </w:rPr>
        <w:drawing>
          <wp:inline distT="0" distB="0" distL="0" distR="0">
            <wp:extent cx="3028950" cy="1485900"/>
            <wp:effectExtent l="19050" t="0" r="0" b="0"/>
            <wp:docPr id="35" name="Рисунок 35" descr="guide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guide29"/>
                    <pic:cNvPicPr>
                      <a:picLocks noChangeAspect="1" noChangeArrowheads="1"/>
                    </pic:cNvPicPr>
                  </pic:nvPicPr>
                  <pic:blipFill>
                    <a:blip r:link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Выбрав категорию для поиска, система предложит Вам ввести поисковый запро</w:t>
      </w:r>
      <w:r>
        <w:rPr>
          <w:rFonts w:ascii="Georgia" w:hAnsi="Georgia"/>
        </w:rPr>
        <w:t>с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  <w:noProof/>
        </w:rPr>
        <w:drawing>
          <wp:inline distT="0" distB="0" distL="0" distR="0">
            <wp:extent cx="5753100" cy="1304925"/>
            <wp:effectExtent l="19050" t="0" r="0" b="0"/>
            <wp:docPr id="36" name="Рисунок 36" descr="guide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guide30"/>
                    <pic:cNvPicPr>
                      <a:picLocks noChangeAspect="1" noChangeArrowheads="1"/>
                    </pic:cNvPicPr>
                  </pic:nvPicPr>
                  <pic:blipFill>
                    <a:blip r:link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04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Результаты поиска формируются на отдельной странице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  <w:noProof/>
        </w:rPr>
        <w:lastRenderedPageBreak/>
        <w:drawing>
          <wp:inline distT="0" distB="0" distL="0" distR="0">
            <wp:extent cx="5524500" cy="3114675"/>
            <wp:effectExtent l="19050" t="0" r="0" b="0"/>
            <wp:docPr id="37" name="Рисунок 37" descr="guide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guide31"/>
                    <pic:cNvPicPr>
                      <a:picLocks noChangeAspect="1" noChangeArrowheads="1"/>
                    </pic:cNvPicPr>
                  </pic:nvPicPr>
                  <pic:blipFill>
                    <a:blip r:link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3114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</w:rPr>
        <w:t>В левом блоке можно уточнить запрос и сузить выдачу</w:t>
      </w:r>
      <w:r>
        <w:rPr>
          <w:rFonts w:ascii="Georgia" w:hAnsi="Georgia"/>
        </w:rPr>
        <w:t>.</w:t>
      </w:r>
    </w:p>
    <w:p w:rsidR="00000000" w:rsidRDefault="00861064">
      <w:pPr>
        <w:pStyle w:val="a3"/>
        <w:jc w:val="left"/>
        <w:divId w:val="1485245658"/>
        <w:rPr>
          <w:rFonts w:ascii="Georgia" w:hAnsi="Georgia"/>
        </w:rPr>
      </w:pPr>
      <w:r>
        <w:rPr>
          <w:rFonts w:ascii="Georgia" w:hAnsi="Georgia"/>
          <w:noProof/>
        </w:rPr>
        <w:drawing>
          <wp:inline distT="0" distB="0" distL="0" distR="0">
            <wp:extent cx="1552575" cy="2143125"/>
            <wp:effectExtent l="19050" t="0" r="9525" b="0"/>
            <wp:docPr id="38" name="Рисунок 38" descr="guide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guide32"/>
                    <pic:cNvPicPr>
                      <a:picLocks noChangeAspect="1" noChangeArrowheads="1"/>
                    </pic:cNvPicPr>
                  </pic:nvPicPr>
                  <pic:blipFill>
                    <a:blip r:link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1064" w:rsidRDefault="00861064">
      <w:pPr>
        <w:divId w:val="1996034239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© Материал из Справочной системы «Образование»</w:t>
      </w:r>
      <w:r>
        <w:rPr>
          <w:rFonts w:ascii="Arial" w:eastAsia="Times New Roman" w:hAnsi="Arial" w:cs="Arial"/>
          <w:sz w:val="20"/>
          <w:szCs w:val="20"/>
        </w:rPr>
        <w:br/>
        <w:t>https://mini.1obraz.ru</w:t>
      </w:r>
      <w:r>
        <w:rPr>
          <w:rFonts w:ascii="Arial" w:eastAsia="Times New Roman" w:hAnsi="Arial" w:cs="Arial"/>
          <w:sz w:val="20"/>
          <w:szCs w:val="20"/>
        </w:rPr>
        <w:br/>
        <w:t>Дата копирования: 21.03.2020</w:t>
      </w:r>
    </w:p>
    <w:sectPr w:rsidR="008610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roman"/>
    <w:notTrueType/>
    <w:pitch w:val="default"/>
    <w:sig w:usb0="00000000" w:usb1="00000000" w:usb2="00000000" w:usb3="00000000" w:csb0="0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noPunctuationKerning/>
  <w:characterSpacingControl w:val="doNotCompress"/>
  <w:compat/>
  <w:rsids>
    <w:rsidRoot w:val="001D71AD"/>
    <w:rsid w:val="001D71AD"/>
    <w:rsid w:val="00861064"/>
    <w:rsid w:val="00F91D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TML">
    <w:name w:val="HTML Preformatted"/>
    <w:basedOn w:val="a"/>
    <w:link w:val="HTML0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" w:hAnsi="Arial" w:cs="Arial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Pr>
      <w:rFonts w:ascii="Consolas" w:eastAsiaTheme="minorEastAsia" w:hAnsi="Consolas"/>
    </w:rPr>
  </w:style>
  <w:style w:type="paragraph" w:customStyle="1" w:styleId="contentblock">
    <w:name w:val="content_block"/>
    <w:basedOn w:val="a"/>
    <w:pPr>
      <w:spacing w:after="223"/>
      <w:ind w:right="357"/>
      <w:jc w:val="both"/>
    </w:pPr>
    <w:rPr>
      <w:rFonts w:ascii="Georgia" w:hAnsi="Georgia"/>
    </w:rPr>
  </w:style>
  <w:style w:type="paragraph" w:customStyle="1" w:styleId="references">
    <w:name w:val="references"/>
    <w:basedOn w:val="a"/>
    <w:pPr>
      <w:spacing w:after="223"/>
      <w:jc w:val="both"/>
    </w:pPr>
    <w:rPr>
      <w:vanish/>
    </w:rPr>
  </w:style>
  <w:style w:type="paragraph" w:customStyle="1" w:styleId="footer">
    <w:name w:val="footer"/>
    <w:basedOn w:val="a"/>
    <w:pPr>
      <w:spacing w:before="750"/>
      <w:jc w:val="both"/>
    </w:pPr>
    <w:rPr>
      <w:rFonts w:ascii="Arial" w:hAnsi="Arial" w:cs="Arial"/>
      <w:sz w:val="20"/>
      <w:szCs w:val="20"/>
    </w:rPr>
  </w:style>
  <w:style w:type="paragraph" w:customStyle="1" w:styleId="content">
    <w:name w:val="content"/>
    <w:basedOn w:val="a"/>
    <w:pPr>
      <w:spacing w:after="223"/>
      <w:jc w:val="both"/>
    </w:pPr>
  </w:style>
  <w:style w:type="character" w:customStyle="1" w:styleId="docreferences">
    <w:name w:val="doc__references"/>
    <w:basedOn w:val="a0"/>
    <w:rPr>
      <w:vanish/>
      <w:webHidden w:val="0"/>
      <w:specVanish w:val="0"/>
    </w:rPr>
  </w:style>
  <w:style w:type="paragraph" w:customStyle="1" w:styleId="content1">
    <w:name w:val="content1"/>
    <w:basedOn w:val="a"/>
    <w:pPr>
      <w:spacing w:before="100" w:beforeAutospacing="1" w:after="100" w:afterAutospacing="1"/>
    </w:pPr>
    <w:rPr>
      <w:sz w:val="21"/>
      <w:szCs w:val="21"/>
    </w:rPr>
  </w:style>
  <w:style w:type="paragraph" w:styleId="a3">
    <w:name w:val="Normal (Web)"/>
    <w:basedOn w:val="a"/>
    <w:uiPriority w:val="99"/>
    <w:semiHidden/>
    <w:unhideWhenUsed/>
    <w:pPr>
      <w:spacing w:after="223"/>
      <w:jc w:val="both"/>
    </w:pPr>
  </w:style>
  <w:style w:type="paragraph" w:customStyle="1" w:styleId="align-center">
    <w:name w:val="align-center"/>
    <w:basedOn w:val="a"/>
    <w:pPr>
      <w:spacing w:after="223"/>
      <w:jc w:val="center"/>
    </w:pPr>
  </w:style>
  <w:style w:type="paragraph" w:customStyle="1" w:styleId="align-right">
    <w:name w:val="align-right"/>
    <w:basedOn w:val="a"/>
    <w:pPr>
      <w:spacing w:after="223"/>
      <w:jc w:val="right"/>
    </w:pPr>
  </w:style>
  <w:style w:type="paragraph" w:customStyle="1" w:styleId="align-left">
    <w:name w:val="align-left"/>
    <w:basedOn w:val="a"/>
    <w:pPr>
      <w:spacing w:after="223"/>
    </w:pPr>
  </w:style>
  <w:style w:type="paragraph" w:customStyle="1" w:styleId="doc-parttypetitle">
    <w:name w:val="doc-part_type_title"/>
    <w:basedOn w:val="a"/>
    <w:pPr>
      <w:pBdr>
        <w:bottom w:val="single" w:sz="6" w:space="29" w:color="E5E5E5"/>
      </w:pBdr>
      <w:spacing w:after="195"/>
      <w:jc w:val="both"/>
    </w:pPr>
  </w:style>
  <w:style w:type="paragraph" w:customStyle="1" w:styleId="docprops">
    <w:name w:val="doc__props"/>
    <w:basedOn w:val="a"/>
    <w:pPr>
      <w:spacing w:after="223"/>
      <w:jc w:val="both"/>
    </w:pPr>
    <w:rPr>
      <w:rFonts w:ascii="Helvetica" w:hAnsi="Helvetica" w:cs="Helvetica"/>
      <w:sz w:val="20"/>
      <w:szCs w:val="20"/>
    </w:rPr>
  </w:style>
  <w:style w:type="paragraph" w:customStyle="1" w:styleId="doctype">
    <w:name w:val="doc__type"/>
    <w:basedOn w:val="a"/>
    <w:pPr>
      <w:spacing w:before="96" w:after="120"/>
      <w:jc w:val="both"/>
    </w:pPr>
    <w:rPr>
      <w:rFonts w:ascii="Helvetica" w:hAnsi="Helvetica" w:cs="Helvetica"/>
      <w:caps/>
      <w:spacing w:val="15"/>
      <w:sz w:val="15"/>
      <w:szCs w:val="15"/>
    </w:rPr>
  </w:style>
  <w:style w:type="paragraph" w:customStyle="1" w:styleId="docpart">
    <w:name w:val="doc__part"/>
    <w:basedOn w:val="a"/>
    <w:pPr>
      <w:spacing w:before="1228" w:after="997"/>
      <w:jc w:val="both"/>
    </w:pPr>
    <w:rPr>
      <w:rFonts w:ascii="Georgia" w:hAnsi="Georgia"/>
      <w:caps/>
      <w:spacing w:val="48"/>
      <w:sz w:val="39"/>
      <w:szCs w:val="39"/>
    </w:rPr>
  </w:style>
  <w:style w:type="paragraph" w:customStyle="1" w:styleId="docsection">
    <w:name w:val="doc__section"/>
    <w:basedOn w:val="a"/>
    <w:pPr>
      <w:spacing w:before="1140" w:after="797"/>
      <w:jc w:val="both"/>
    </w:pPr>
    <w:rPr>
      <w:rFonts w:ascii="Georgia" w:hAnsi="Georgia"/>
      <w:sz w:val="42"/>
      <w:szCs w:val="42"/>
    </w:rPr>
  </w:style>
  <w:style w:type="paragraph" w:customStyle="1" w:styleId="docsection-name">
    <w:name w:val="doc__section-name"/>
    <w:basedOn w:val="a"/>
    <w:pPr>
      <w:spacing w:after="223"/>
      <w:jc w:val="both"/>
    </w:pPr>
    <w:rPr>
      <w:rFonts w:ascii="Georgia" w:hAnsi="Georgia"/>
      <w:i/>
      <w:iCs/>
    </w:rPr>
  </w:style>
  <w:style w:type="paragraph" w:customStyle="1" w:styleId="docsubsection">
    <w:name w:val="doc__subsection"/>
    <w:basedOn w:val="a"/>
    <w:pPr>
      <w:spacing w:before="1070" w:after="420"/>
      <w:jc w:val="both"/>
    </w:pPr>
    <w:rPr>
      <w:rFonts w:ascii="Helvetica" w:hAnsi="Helvetica" w:cs="Helvetica"/>
      <w:b/>
      <w:bCs/>
      <w:spacing w:val="-15"/>
      <w:sz w:val="36"/>
      <w:szCs w:val="36"/>
    </w:rPr>
  </w:style>
  <w:style w:type="paragraph" w:customStyle="1" w:styleId="docchapter">
    <w:name w:val="doc__chapter"/>
    <w:basedOn w:val="a"/>
    <w:pPr>
      <w:spacing w:before="438" w:after="219"/>
      <w:jc w:val="both"/>
    </w:pPr>
    <w:rPr>
      <w:rFonts w:ascii="Georgia" w:hAnsi="Georgia"/>
      <w:sz w:val="35"/>
      <w:szCs w:val="35"/>
    </w:rPr>
  </w:style>
  <w:style w:type="paragraph" w:customStyle="1" w:styleId="docarticle">
    <w:name w:val="doc__article"/>
    <w:basedOn w:val="a"/>
    <w:pPr>
      <w:spacing w:before="300" w:after="30"/>
      <w:jc w:val="both"/>
    </w:pPr>
    <w:rPr>
      <w:rFonts w:ascii="Helvetica" w:hAnsi="Helvetica" w:cs="Helvetica"/>
      <w:b/>
      <w:bCs/>
    </w:rPr>
  </w:style>
  <w:style w:type="paragraph" w:customStyle="1" w:styleId="docparagraph">
    <w:name w:val="doc__paragraph"/>
    <w:basedOn w:val="a"/>
    <w:pPr>
      <w:spacing w:before="240" w:after="42"/>
      <w:jc w:val="both"/>
    </w:pPr>
    <w:rPr>
      <w:rFonts w:ascii="Georgia" w:hAnsi="Georgia"/>
      <w:sz w:val="35"/>
      <w:szCs w:val="35"/>
    </w:rPr>
  </w:style>
  <w:style w:type="paragraph" w:customStyle="1" w:styleId="docparagraph-name">
    <w:name w:val="doc__paragraph-name"/>
    <w:basedOn w:val="a"/>
    <w:pPr>
      <w:spacing w:after="223"/>
      <w:jc w:val="both"/>
    </w:pPr>
    <w:rPr>
      <w:rFonts w:ascii="Georgia" w:hAnsi="Georgia"/>
      <w:i/>
      <w:iCs/>
    </w:rPr>
  </w:style>
  <w:style w:type="paragraph" w:customStyle="1" w:styleId="docsubparagraph">
    <w:name w:val="doc__subparagraph"/>
    <w:basedOn w:val="a"/>
    <w:pPr>
      <w:spacing w:before="341" w:after="76"/>
      <w:jc w:val="both"/>
    </w:pPr>
    <w:rPr>
      <w:rFonts w:ascii="Helvetica" w:hAnsi="Helvetica" w:cs="Helvetica"/>
      <w:sz w:val="29"/>
      <w:szCs w:val="29"/>
    </w:rPr>
  </w:style>
  <w:style w:type="paragraph" w:customStyle="1" w:styleId="docuntyped">
    <w:name w:val="doc__untyped"/>
    <w:basedOn w:val="a"/>
    <w:pPr>
      <w:spacing w:before="320" w:after="240"/>
      <w:jc w:val="both"/>
    </w:pPr>
    <w:rPr>
      <w:rFonts w:ascii="Helvetica" w:hAnsi="Helvetica" w:cs="Helvetica"/>
      <w:sz w:val="27"/>
      <w:szCs w:val="27"/>
    </w:rPr>
  </w:style>
  <w:style w:type="paragraph" w:customStyle="1" w:styleId="docnote">
    <w:name w:val="doc__note"/>
    <w:basedOn w:val="a"/>
    <w:pPr>
      <w:spacing w:after="611"/>
      <w:ind w:left="873"/>
      <w:jc w:val="both"/>
    </w:pPr>
    <w:rPr>
      <w:rFonts w:ascii="Helvetica" w:hAnsi="Helvetica" w:cs="Helvetica"/>
      <w:sz w:val="17"/>
      <w:szCs w:val="17"/>
    </w:rPr>
  </w:style>
  <w:style w:type="paragraph" w:customStyle="1" w:styleId="doc-notes">
    <w:name w:val="doc-notes"/>
    <w:basedOn w:val="a"/>
    <w:pPr>
      <w:spacing w:after="223"/>
      <w:jc w:val="both"/>
    </w:pPr>
    <w:rPr>
      <w:vanish/>
    </w:rPr>
  </w:style>
  <w:style w:type="paragraph" w:customStyle="1" w:styleId="docsignature">
    <w:name w:val="doc__signature"/>
    <w:basedOn w:val="a"/>
    <w:pPr>
      <w:spacing w:before="223" w:after="223"/>
      <w:jc w:val="both"/>
    </w:pPr>
  </w:style>
  <w:style w:type="paragraph" w:customStyle="1" w:styleId="docquestion">
    <w:name w:val="doc__question"/>
    <w:basedOn w:val="a"/>
    <w:pPr>
      <w:shd w:val="clear" w:color="auto" w:fill="FBF9EF"/>
      <w:spacing w:after="600"/>
      <w:jc w:val="both"/>
    </w:pPr>
  </w:style>
  <w:style w:type="paragraph" w:customStyle="1" w:styleId="docquestion-title">
    <w:name w:val="doc__question-title"/>
    <w:basedOn w:val="a"/>
    <w:pPr>
      <w:spacing w:after="30"/>
      <w:jc w:val="both"/>
    </w:pPr>
    <w:rPr>
      <w:rFonts w:ascii="Helvetica" w:hAnsi="Helvetica" w:cs="Helvetica"/>
      <w:b/>
      <w:bCs/>
    </w:rPr>
  </w:style>
  <w:style w:type="paragraph" w:customStyle="1" w:styleId="doc-start">
    <w:name w:val="doc-start"/>
    <w:basedOn w:val="a"/>
    <w:pPr>
      <w:spacing w:after="223"/>
      <w:jc w:val="both"/>
    </w:pPr>
  </w:style>
  <w:style w:type="paragraph" w:customStyle="1" w:styleId="docexpired">
    <w:name w:val="doc__expired"/>
    <w:basedOn w:val="a"/>
    <w:pPr>
      <w:spacing w:after="223"/>
      <w:jc w:val="both"/>
    </w:pPr>
    <w:rPr>
      <w:color w:val="CCCCCC"/>
    </w:rPr>
  </w:style>
  <w:style w:type="paragraph" w:customStyle="1" w:styleId="content2">
    <w:name w:val="content2"/>
    <w:basedOn w:val="a"/>
    <w:pPr>
      <w:spacing w:after="223"/>
      <w:jc w:val="both"/>
    </w:pPr>
    <w:rPr>
      <w:sz w:val="21"/>
      <w:szCs w:val="21"/>
    </w:rPr>
  </w:style>
  <w:style w:type="paragraph" w:customStyle="1" w:styleId="docarticle1">
    <w:name w:val="doc__article1"/>
    <w:basedOn w:val="a"/>
    <w:pPr>
      <w:spacing w:before="120" w:after="30"/>
      <w:jc w:val="both"/>
    </w:pPr>
    <w:rPr>
      <w:rFonts w:ascii="Helvetica" w:hAnsi="Helvetica" w:cs="Helvetica"/>
      <w:b/>
      <w:bCs/>
    </w:rPr>
  </w:style>
  <w:style w:type="paragraph" w:customStyle="1" w:styleId="printredaction-line">
    <w:name w:val="print_redaction-line"/>
    <w:basedOn w:val="a"/>
    <w:pPr>
      <w:spacing w:after="223"/>
      <w:jc w:val="both"/>
    </w:p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4">
    <w:name w:val="Strong"/>
    <w:basedOn w:val="a0"/>
    <w:uiPriority w:val="22"/>
    <w:qFormat/>
    <w:rPr>
      <w:b/>
      <w:bCs/>
    </w:rPr>
  </w:style>
  <w:style w:type="character" w:customStyle="1" w:styleId="docuntyped-name">
    <w:name w:val="doc__untyped-name"/>
    <w:basedOn w:val="a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66571">
      <w:marLeft w:val="0"/>
      <w:marRight w:val="3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0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45658">
          <w:marLeft w:val="0"/>
          <w:marRight w:val="0"/>
          <w:marTop w:val="4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415060">
              <w:marLeft w:val="0"/>
              <w:marRight w:val="0"/>
              <w:marTop w:val="32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6034239">
      <w:marLeft w:val="0"/>
      <w:marRight w:val="0"/>
      <w:marTop w:val="7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s://mini.1obraz.ru/system/content/image/53/1/-19160755/" TargetMode="External"/><Relationship Id="rId13" Type="http://schemas.openxmlformats.org/officeDocument/2006/relationships/image" Target="https://mini.1obraz.ru/system/content/image/53/1/-19160760/" TargetMode="External"/><Relationship Id="rId18" Type="http://schemas.openxmlformats.org/officeDocument/2006/relationships/image" Target="https://mini.1obraz.ru/system/content/image/53/1/-19160765/" TargetMode="External"/><Relationship Id="rId26" Type="http://schemas.openxmlformats.org/officeDocument/2006/relationships/image" Target="https://mini.1obraz.ru/system/content/image/53/1/-19160773/" TargetMode="External"/><Relationship Id="rId39" Type="http://schemas.openxmlformats.org/officeDocument/2006/relationships/image" Target="https://mini.1obraz.ru/system/content/image/53/1/-19160786/" TargetMode="External"/><Relationship Id="rId3" Type="http://schemas.openxmlformats.org/officeDocument/2006/relationships/webSettings" Target="webSettings.xml"/><Relationship Id="rId21" Type="http://schemas.openxmlformats.org/officeDocument/2006/relationships/image" Target="https://mini.1obraz.ru/system/content/image/53/1/-19160768/" TargetMode="External"/><Relationship Id="rId34" Type="http://schemas.openxmlformats.org/officeDocument/2006/relationships/image" Target="https://mini.1obraz.ru/system/content/image/53/1/-19160781/" TargetMode="External"/><Relationship Id="rId42" Type="http://schemas.openxmlformats.org/officeDocument/2006/relationships/fontTable" Target="fontTable.xml"/><Relationship Id="rId7" Type="http://schemas.openxmlformats.org/officeDocument/2006/relationships/image" Target="https://mini.1obraz.ru/system/content/image/53/1/-19160754/" TargetMode="External"/><Relationship Id="rId12" Type="http://schemas.openxmlformats.org/officeDocument/2006/relationships/image" Target="https://mini.1obraz.ru/system/content/image/53/1/-19160759/" TargetMode="External"/><Relationship Id="rId17" Type="http://schemas.openxmlformats.org/officeDocument/2006/relationships/image" Target="https://mini.1obraz.ru/system/content/image/53/1/-19160764/" TargetMode="External"/><Relationship Id="rId25" Type="http://schemas.openxmlformats.org/officeDocument/2006/relationships/image" Target="https://mini.1obraz.ru/system/content/image/53/1/-19160772/" TargetMode="External"/><Relationship Id="rId33" Type="http://schemas.openxmlformats.org/officeDocument/2006/relationships/image" Target="https://mini.1obraz.ru/system/content/image/53/1/-19160780/" TargetMode="External"/><Relationship Id="rId38" Type="http://schemas.openxmlformats.org/officeDocument/2006/relationships/image" Target="https://mini.1obraz.ru/system/content/image/53/1/-19160785/" TargetMode="External"/><Relationship Id="rId2" Type="http://schemas.openxmlformats.org/officeDocument/2006/relationships/settings" Target="settings.xml"/><Relationship Id="rId16" Type="http://schemas.openxmlformats.org/officeDocument/2006/relationships/image" Target="https://mini.1obraz.ru/system/content/image/53/1/-19160763/" TargetMode="External"/><Relationship Id="rId20" Type="http://schemas.openxmlformats.org/officeDocument/2006/relationships/image" Target="https://mini.1obraz.ru/system/content/image/53/1/-19160767/" TargetMode="External"/><Relationship Id="rId29" Type="http://schemas.openxmlformats.org/officeDocument/2006/relationships/image" Target="https://mini.1obraz.ru/system/content/image/53/1/-19160776/" TargetMode="External"/><Relationship Id="rId41" Type="http://schemas.openxmlformats.org/officeDocument/2006/relationships/image" Target="https://mini.1obraz.ru/system/content/image/53/1/-19160788/" TargetMode="External"/><Relationship Id="rId1" Type="http://schemas.openxmlformats.org/officeDocument/2006/relationships/styles" Target="styles.xml"/><Relationship Id="rId6" Type="http://schemas.openxmlformats.org/officeDocument/2006/relationships/image" Target="https://mini.1obraz.ru/system/content/image/53/1/-19160753/" TargetMode="External"/><Relationship Id="rId11" Type="http://schemas.openxmlformats.org/officeDocument/2006/relationships/image" Target="https://mini.1obraz.ru/system/content/image/53/1/-19160758/" TargetMode="External"/><Relationship Id="rId24" Type="http://schemas.openxmlformats.org/officeDocument/2006/relationships/image" Target="https://mini.1obraz.ru/system/content/image/53/1/-19160771/" TargetMode="External"/><Relationship Id="rId32" Type="http://schemas.openxmlformats.org/officeDocument/2006/relationships/image" Target="https://mini.1obraz.ru/system/content/image/53/1/-19160779/" TargetMode="External"/><Relationship Id="rId37" Type="http://schemas.openxmlformats.org/officeDocument/2006/relationships/image" Target="https://mini.1obraz.ru/system/content/image/53/1/-19160784/" TargetMode="External"/><Relationship Id="rId40" Type="http://schemas.openxmlformats.org/officeDocument/2006/relationships/image" Target="https://mini.1obraz.ru/system/content/image/53/1/-19160787/" TargetMode="External"/><Relationship Id="rId5" Type="http://schemas.openxmlformats.org/officeDocument/2006/relationships/image" Target="https://mini.1obraz.ru/system/content/image/53/1/-19160752/" TargetMode="External"/><Relationship Id="rId15" Type="http://schemas.openxmlformats.org/officeDocument/2006/relationships/image" Target="https://mini.1obraz.ru/system/content/image/53/1/-19160762/" TargetMode="External"/><Relationship Id="rId23" Type="http://schemas.openxmlformats.org/officeDocument/2006/relationships/image" Target="https://mini.1obraz.ru/system/content/image/53/1/-19160770/" TargetMode="External"/><Relationship Id="rId28" Type="http://schemas.openxmlformats.org/officeDocument/2006/relationships/image" Target="https://mini.1obraz.ru/system/content/image/53/1/-19160775/" TargetMode="External"/><Relationship Id="rId36" Type="http://schemas.openxmlformats.org/officeDocument/2006/relationships/image" Target="https://mini.1obraz.ru/system/content/image/53/1/-19160783/" TargetMode="External"/><Relationship Id="rId10" Type="http://schemas.openxmlformats.org/officeDocument/2006/relationships/image" Target="https://mini.1obraz.ru/system/content/image/53/1/-19160757/" TargetMode="External"/><Relationship Id="rId19" Type="http://schemas.openxmlformats.org/officeDocument/2006/relationships/image" Target="https://mini.1obraz.ru/system/content/image/53/1/-19160766/" TargetMode="External"/><Relationship Id="rId31" Type="http://schemas.openxmlformats.org/officeDocument/2006/relationships/image" Target="https://mini.1obraz.ru/system/content/image/53/1/-19160778/" TargetMode="External"/><Relationship Id="rId4" Type="http://schemas.openxmlformats.org/officeDocument/2006/relationships/image" Target="https://mini.1obraz.ru/system/content/image/53/1/-19160751/" TargetMode="External"/><Relationship Id="rId9" Type="http://schemas.openxmlformats.org/officeDocument/2006/relationships/image" Target="https://mini.1obraz.ru/system/content/image/53/1/-19160756/" TargetMode="External"/><Relationship Id="rId14" Type="http://schemas.openxmlformats.org/officeDocument/2006/relationships/image" Target="https://mini.1obraz.ru/system/content/image/53/1/-19160761/" TargetMode="External"/><Relationship Id="rId22" Type="http://schemas.openxmlformats.org/officeDocument/2006/relationships/image" Target="https://mini.1obraz.ru/system/content/image/53/1/-19160769/" TargetMode="External"/><Relationship Id="rId27" Type="http://schemas.openxmlformats.org/officeDocument/2006/relationships/image" Target="https://mini.1obraz.ru/system/content/image/53/1/-19160774/" TargetMode="External"/><Relationship Id="rId30" Type="http://schemas.openxmlformats.org/officeDocument/2006/relationships/image" Target="https://mini.1obraz.ru/system/content/image/53/1/-19160777/" TargetMode="External"/><Relationship Id="rId35" Type="http://schemas.openxmlformats.org/officeDocument/2006/relationships/image" Target="https://mini.1obraz.ru/system/content/image/53/1/-19160782/" TargetMode="External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2163</Words>
  <Characters>12333</Characters>
  <Application>Microsoft Office Word</Application>
  <DocSecurity>0</DocSecurity>
  <Lines>102</Lines>
  <Paragraphs>28</Paragraphs>
  <ScaleCrop>false</ScaleCrop>
  <Company/>
  <LinksUpToDate>false</LinksUpToDate>
  <CharactersWithSpaces>14468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 ямиев</dc:creator>
  <cp:lastModifiedBy>ринат ямиев</cp:lastModifiedBy>
  <cp:revision>2</cp:revision>
  <dcterms:created xsi:type="dcterms:W3CDTF">2020-03-25T08:32:00Z</dcterms:created>
  <dcterms:modified xsi:type="dcterms:W3CDTF">2020-03-25T08:32:00Z</dcterms:modified>
</cp:coreProperties>
</file>